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C4" w:rsidRPr="003B1EA6" w:rsidRDefault="00B710C4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3B1EA6">
        <w:rPr>
          <w:rFonts w:ascii="Times New Roman" w:hAnsi="Times New Roman" w:cs="Times New Roman"/>
        </w:rPr>
        <w:t>ПРАВИТЕЛЬСТВО РОССИЙСКОЙ ФЕДЕРАЦИИ</w:t>
      </w:r>
    </w:p>
    <w:p w:rsidR="00B710C4" w:rsidRPr="003B1EA6" w:rsidRDefault="00B710C4">
      <w:pPr>
        <w:pStyle w:val="ConsPlusTitle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Title"/>
        <w:jc w:val="center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ПОСТАНОВЛЕНИЕ</w:t>
      </w:r>
    </w:p>
    <w:p w:rsidR="00B710C4" w:rsidRPr="003B1EA6" w:rsidRDefault="00B710C4">
      <w:pPr>
        <w:pStyle w:val="ConsPlusTitle"/>
        <w:jc w:val="center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от 5 марта 2018 г. N 228</w:t>
      </w:r>
    </w:p>
    <w:p w:rsidR="00B710C4" w:rsidRPr="003B1EA6" w:rsidRDefault="00B710C4">
      <w:pPr>
        <w:pStyle w:val="ConsPlusTitle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Title"/>
        <w:jc w:val="center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О РЕЕСТРЕ ЛИЦ, УВОЛЕННЫХ В СВЯЗИ С УТРАТОЙ ДОВЕРИЯ</w:t>
      </w:r>
    </w:p>
    <w:p w:rsidR="00B710C4" w:rsidRPr="003B1EA6" w:rsidRDefault="00B710C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2DD5" w:rsidRPr="003B1E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C4" w:rsidRPr="003B1EA6" w:rsidRDefault="00B710C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C4" w:rsidRPr="003B1EA6" w:rsidRDefault="00B710C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0C4" w:rsidRPr="003B1EA6" w:rsidRDefault="00B7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E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10C4" w:rsidRPr="003B1EA6" w:rsidRDefault="00B7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EA6">
              <w:rPr>
                <w:rFonts w:ascii="Times New Roman" w:hAnsi="Times New Roman" w:cs="Times New Roman"/>
              </w:rPr>
              <w:t>(в ред. Постановления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C4" w:rsidRPr="003B1EA6" w:rsidRDefault="00B710C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В соответствии со статьей 15 Федерального закона "О противодействии коррупции" Правительство Российской Федерации постановляет: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1. Утвердить прилагаемое Положение о реестре лиц, уволенных в связи с утратой доверия.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 xml:space="preserve">2. </w:t>
      </w:r>
      <w:proofErr w:type="gramStart"/>
      <w:r w:rsidRPr="003B1EA6">
        <w:rPr>
          <w:rFonts w:ascii="Times New Roman" w:hAnsi="Times New Roman" w:cs="Times New Roman"/>
        </w:rP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jc w:val="right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Председатель Правительства</w:t>
      </w:r>
    </w:p>
    <w:p w:rsidR="00B710C4" w:rsidRPr="003B1EA6" w:rsidRDefault="00B710C4">
      <w:pPr>
        <w:pStyle w:val="ConsPlusNormal"/>
        <w:jc w:val="right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Российской Федерации</w:t>
      </w:r>
    </w:p>
    <w:p w:rsidR="00B710C4" w:rsidRPr="003B1EA6" w:rsidRDefault="00B710C4">
      <w:pPr>
        <w:pStyle w:val="ConsPlusNormal"/>
        <w:jc w:val="right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Д.МЕДВЕДЕВ</w:t>
      </w: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Утверждено</w:t>
      </w:r>
    </w:p>
    <w:p w:rsidR="00B710C4" w:rsidRPr="003B1EA6" w:rsidRDefault="00B710C4">
      <w:pPr>
        <w:pStyle w:val="ConsPlusNormal"/>
        <w:jc w:val="right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постановлением Правительства</w:t>
      </w:r>
    </w:p>
    <w:p w:rsidR="00B710C4" w:rsidRPr="003B1EA6" w:rsidRDefault="00B710C4">
      <w:pPr>
        <w:pStyle w:val="ConsPlusNormal"/>
        <w:jc w:val="right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Российской Федерации</w:t>
      </w:r>
    </w:p>
    <w:p w:rsidR="00B710C4" w:rsidRPr="003B1EA6" w:rsidRDefault="00B710C4">
      <w:pPr>
        <w:pStyle w:val="ConsPlusNormal"/>
        <w:jc w:val="right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от 5 марта 2018 г. N 228</w:t>
      </w: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3B1EA6">
        <w:rPr>
          <w:rFonts w:ascii="Times New Roman" w:hAnsi="Times New Roman" w:cs="Times New Roman"/>
        </w:rPr>
        <w:t>ПОЛОЖЕНИЕ</w:t>
      </w:r>
    </w:p>
    <w:p w:rsidR="00B710C4" w:rsidRPr="003B1EA6" w:rsidRDefault="00B710C4">
      <w:pPr>
        <w:pStyle w:val="ConsPlusTitle"/>
        <w:jc w:val="center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О РЕЕСТРЕ ЛИЦ, УВОЛЕННЫХ В СВЯЗИ С УТРАТОЙ ДОВЕРИЯ</w:t>
      </w:r>
    </w:p>
    <w:p w:rsidR="00B710C4" w:rsidRPr="003B1EA6" w:rsidRDefault="00B710C4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2DD5" w:rsidRPr="003B1EA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C4" w:rsidRPr="003B1EA6" w:rsidRDefault="00B710C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C4" w:rsidRPr="003B1EA6" w:rsidRDefault="00B710C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10C4" w:rsidRPr="003B1EA6" w:rsidRDefault="00B7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EA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B710C4" w:rsidRPr="003B1EA6" w:rsidRDefault="00B710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1EA6">
              <w:rPr>
                <w:rFonts w:ascii="Times New Roman" w:hAnsi="Times New Roman" w:cs="Times New Roman"/>
              </w:rPr>
              <w:t>(в ред. Постановления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10C4" w:rsidRPr="003B1EA6" w:rsidRDefault="00B710C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 xml:space="preserve">1. </w:t>
      </w:r>
      <w:proofErr w:type="gramStart"/>
      <w:r w:rsidRPr="003B1EA6">
        <w:rPr>
          <w:rFonts w:ascii="Times New Roman" w:hAnsi="Times New Roman" w:cs="Times New Roman"/>
        </w:rP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 w:rsidRPr="003B1EA6">
        <w:rPr>
          <w:rFonts w:ascii="Times New Roman" w:hAnsi="Times New Roman" w:cs="Times New Roman"/>
        </w:rPr>
        <w:t xml:space="preserve"> сети "Интернет" (далее - единая система).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4"/>
      <w:bookmarkEnd w:id="2"/>
      <w:r w:rsidRPr="003B1EA6">
        <w:rPr>
          <w:rFonts w:ascii="Times New Roman" w:hAnsi="Times New Roman" w:cs="Times New Roman"/>
        </w:rPr>
        <w:t xml:space="preserve">3. </w:t>
      </w:r>
      <w:proofErr w:type="gramStart"/>
      <w:r w:rsidRPr="003B1EA6">
        <w:rPr>
          <w:rFonts w:ascii="Times New Roman" w:hAnsi="Times New Roman" w:cs="Times New Roman"/>
        </w:rP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</w:t>
      </w:r>
      <w:r w:rsidRPr="003B1EA6">
        <w:rPr>
          <w:rFonts w:ascii="Times New Roman" w:hAnsi="Times New Roman" w:cs="Times New Roman"/>
        </w:rPr>
        <w:lastRenderedPageBreak/>
        <w:t>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</w:t>
      </w:r>
      <w:proofErr w:type="gramEnd"/>
      <w:r w:rsidRPr="003B1EA6">
        <w:rPr>
          <w:rFonts w:ascii="Times New Roman" w:hAnsi="Times New Roman" w:cs="Times New Roman"/>
        </w:rP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(в ред. Постановления Правительства РФ от 30.01.2021 N 87)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6"/>
      <w:bookmarkEnd w:id="3"/>
      <w:r w:rsidRPr="003B1EA6">
        <w:rPr>
          <w:rFonts w:ascii="Times New Roman" w:hAnsi="Times New Roman" w:cs="Times New Roman"/>
        </w:rPr>
        <w:t xml:space="preserve">4. </w:t>
      </w:r>
      <w:proofErr w:type="gramStart"/>
      <w:r w:rsidRPr="003B1EA6">
        <w:rPr>
          <w:rFonts w:ascii="Times New Roman" w:hAnsi="Times New Roman" w:cs="Times New Roman"/>
        </w:rP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 w:rsidRPr="003B1EA6">
        <w:rPr>
          <w:rFonts w:ascii="Times New Roman" w:hAnsi="Times New Roman" w:cs="Times New Roman"/>
        </w:rPr>
        <w:t xml:space="preserve"> из реестра сведений по основаниям, указанным в пункте 15 настоящего Положения.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B1EA6">
        <w:rPr>
          <w:rFonts w:ascii="Times New Roman" w:hAnsi="Times New Roman" w:cs="Times New Roman"/>
        </w:rP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1"/>
      <w:bookmarkEnd w:id="4"/>
      <w:r w:rsidRPr="003B1EA6">
        <w:rPr>
          <w:rFonts w:ascii="Times New Roman" w:hAnsi="Times New Roman" w:cs="Times New Roman"/>
        </w:rPr>
        <w:t>6. Сведения направляются в федеральный государственный орган: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7. Сведения направляются в высший исполнительный орган государственной власти субъекта Российской Федерации: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47"/>
      <w:bookmarkEnd w:id="5"/>
      <w:r w:rsidRPr="003B1EA6">
        <w:rPr>
          <w:rFonts w:ascii="Times New Roman" w:hAnsi="Times New Roman" w:cs="Times New Roman"/>
        </w:rP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 xml:space="preserve">9. </w:t>
      </w:r>
      <w:proofErr w:type="gramStart"/>
      <w:r w:rsidRPr="003B1EA6">
        <w:rPr>
          <w:rFonts w:ascii="Times New Roman" w:hAnsi="Times New Roman" w:cs="Times New Roman"/>
        </w:rP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51"/>
      <w:bookmarkEnd w:id="6"/>
      <w:r w:rsidRPr="003B1EA6">
        <w:rPr>
          <w:rFonts w:ascii="Times New Roman" w:hAnsi="Times New Roman" w:cs="Times New Roman"/>
        </w:rPr>
        <w:t xml:space="preserve">10. </w:t>
      </w:r>
      <w:proofErr w:type="gramStart"/>
      <w:r w:rsidRPr="003B1EA6">
        <w:rPr>
          <w:rFonts w:ascii="Times New Roman" w:hAnsi="Times New Roman" w:cs="Times New Roman"/>
        </w:rPr>
        <w:t>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</w:t>
      </w:r>
      <w:proofErr w:type="gramEnd"/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52"/>
      <w:bookmarkEnd w:id="7"/>
      <w:r w:rsidRPr="003B1EA6">
        <w:rPr>
          <w:rFonts w:ascii="Times New Roman" w:hAnsi="Times New Roman" w:cs="Times New Roman"/>
        </w:rPr>
        <w:t xml:space="preserve">11. </w:t>
      </w:r>
      <w:proofErr w:type="gramStart"/>
      <w:r w:rsidRPr="003B1EA6">
        <w:rPr>
          <w:rFonts w:ascii="Times New Roman" w:hAnsi="Times New Roman" w:cs="Times New Roman"/>
        </w:rPr>
        <w:t>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</w:t>
      </w:r>
      <w:proofErr w:type="gramEnd"/>
      <w:r w:rsidRPr="003B1EA6">
        <w:rPr>
          <w:rFonts w:ascii="Times New Roman" w:hAnsi="Times New Roman" w:cs="Times New Roman"/>
        </w:rPr>
        <w:t xml:space="preserve"> в соответствии с пунктом 10 настоящего Положения.</w:t>
      </w: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(в ред. Постановления Правительства РФ от 30.01.2021 N 87)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54"/>
      <w:bookmarkEnd w:id="8"/>
      <w:r w:rsidRPr="003B1EA6">
        <w:rPr>
          <w:rFonts w:ascii="Times New Roman" w:hAnsi="Times New Roman" w:cs="Times New Roman"/>
        </w:rPr>
        <w:t xml:space="preserve">12. Для включения сведений в </w:t>
      </w:r>
      <w:proofErr w:type="gramStart"/>
      <w:r w:rsidRPr="003B1EA6">
        <w:rPr>
          <w:rFonts w:ascii="Times New Roman" w:hAnsi="Times New Roman" w:cs="Times New Roman"/>
        </w:rPr>
        <w:t>реестр</w:t>
      </w:r>
      <w:proofErr w:type="gramEnd"/>
      <w:r w:rsidRPr="003B1EA6">
        <w:rPr>
          <w:rFonts w:ascii="Times New Roman" w:hAnsi="Times New Roman" w:cs="Times New Roman"/>
        </w:rP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г) страховой номер индивидуального лицевого счета (СНИЛС) - при наличии;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 xml:space="preserve">е) наименование органа (организации), в котором замещало должность лицо, к которому </w:t>
      </w:r>
      <w:r w:rsidRPr="003B1EA6">
        <w:rPr>
          <w:rFonts w:ascii="Times New Roman" w:hAnsi="Times New Roman" w:cs="Times New Roman"/>
        </w:rPr>
        <w:lastRenderedPageBreak/>
        <w:t>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14. 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66"/>
      <w:bookmarkEnd w:id="9"/>
      <w:r w:rsidRPr="003B1EA6">
        <w:rPr>
          <w:rFonts w:ascii="Times New Roman" w:hAnsi="Times New Roman" w:cs="Times New Roman"/>
        </w:rPr>
        <w:t>15. Сведения исключаются из реестра по следующим основаниям: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67"/>
      <w:bookmarkEnd w:id="10"/>
      <w:r w:rsidRPr="003B1EA6">
        <w:rPr>
          <w:rFonts w:ascii="Times New Roman" w:hAnsi="Times New Roman" w:cs="Times New Roman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68"/>
      <w:bookmarkEnd w:id="11"/>
      <w:r w:rsidRPr="003B1EA6">
        <w:rPr>
          <w:rFonts w:ascii="Times New Roman" w:hAnsi="Times New Roman" w:cs="Times New Roman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69"/>
      <w:bookmarkEnd w:id="12"/>
      <w:r w:rsidRPr="003B1EA6">
        <w:rPr>
          <w:rFonts w:ascii="Times New Roman" w:hAnsi="Times New Roman" w:cs="Times New Roman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70"/>
      <w:bookmarkEnd w:id="13"/>
      <w:r w:rsidRPr="003B1EA6">
        <w:rPr>
          <w:rFonts w:ascii="Times New Roman" w:hAnsi="Times New Roman" w:cs="Times New Roman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а) не позднее 10 рабочих дней со дня поступления информации в соответствии с пунктами 17 и 21 настоящего Положения 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б) на следующий календарный день после наступления основания, предусмотренного подпунктом "в" пункта 15 настоящего Положения;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в) не позднее 10 рабочих дней со дня поступления информации в соответствии с пунктами 17 и 21 настоящего Положения - по основанию, предусмотренному подпунктом "г" пункта 15 настоящего Положения.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75"/>
      <w:bookmarkEnd w:id="14"/>
      <w:r w:rsidRPr="003B1EA6">
        <w:rPr>
          <w:rFonts w:ascii="Times New Roman" w:hAnsi="Times New Roman" w:cs="Times New Roman"/>
        </w:rPr>
        <w:t xml:space="preserve">17. </w:t>
      </w:r>
      <w:proofErr w:type="gramStart"/>
      <w:r w:rsidRPr="003B1EA6">
        <w:rPr>
          <w:rFonts w:ascii="Times New Roman" w:hAnsi="Times New Roman" w:cs="Times New Roman"/>
        </w:rPr>
        <w:t xml:space="preserve">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</w:t>
      </w:r>
      <w:r w:rsidRPr="003B1EA6">
        <w:rPr>
          <w:rFonts w:ascii="Times New Roman" w:hAnsi="Times New Roman" w:cs="Times New Roman"/>
        </w:rPr>
        <w:lastRenderedPageBreak/>
        <w:t>Правительства Российской Федерации в течение 5 рабочих дней 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18 - 20 настоящего Положения.</w:t>
      </w:r>
      <w:proofErr w:type="gramEnd"/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(в ред. Постановления Правительства РФ от 30.01.2021 N 87)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77"/>
      <w:bookmarkEnd w:id="15"/>
      <w:r w:rsidRPr="003B1EA6">
        <w:rPr>
          <w:rFonts w:ascii="Times New Roman" w:hAnsi="Times New Roman" w:cs="Times New Roman"/>
        </w:rPr>
        <w:t xml:space="preserve">18. </w:t>
      </w:r>
      <w:proofErr w:type="gramStart"/>
      <w:r w:rsidRPr="003B1EA6">
        <w:rPr>
          <w:rFonts w:ascii="Times New Roman" w:hAnsi="Times New Roman" w:cs="Times New Roman"/>
        </w:rPr>
        <w:t>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  <w:proofErr w:type="gramEnd"/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(в ред. Постановления Правительства РФ от 30.01.2021 N 87)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79"/>
      <w:bookmarkEnd w:id="16"/>
      <w:r w:rsidRPr="003B1EA6">
        <w:rPr>
          <w:rFonts w:ascii="Times New Roman" w:hAnsi="Times New Roman" w:cs="Times New Roman"/>
        </w:rPr>
        <w:t xml:space="preserve">19. </w:t>
      </w:r>
      <w:proofErr w:type="gramStart"/>
      <w:r w:rsidRPr="003B1EA6">
        <w:rPr>
          <w:rFonts w:ascii="Times New Roman" w:hAnsi="Times New Roman" w:cs="Times New Roman"/>
        </w:rPr>
        <w:t>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80"/>
      <w:bookmarkEnd w:id="17"/>
      <w:r w:rsidRPr="003B1EA6">
        <w:rPr>
          <w:rFonts w:ascii="Times New Roman" w:hAnsi="Times New Roman" w:cs="Times New Roman"/>
        </w:rPr>
        <w:t xml:space="preserve">20. </w:t>
      </w:r>
      <w:proofErr w:type="gramStart"/>
      <w:r w:rsidRPr="003B1EA6">
        <w:rPr>
          <w:rFonts w:ascii="Times New Roman" w:hAnsi="Times New Roman" w:cs="Times New Roman"/>
        </w:rPr>
        <w:t>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3B1EA6">
        <w:rPr>
          <w:rFonts w:ascii="Times New Roman" w:hAnsi="Times New Roman" w:cs="Times New Roman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81"/>
      <w:bookmarkEnd w:id="18"/>
      <w:r w:rsidRPr="003B1EA6">
        <w:rPr>
          <w:rFonts w:ascii="Times New Roman" w:hAnsi="Times New Roman" w:cs="Times New Roman"/>
        </w:rPr>
        <w:t xml:space="preserve">21. </w:t>
      </w:r>
      <w:proofErr w:type="gramStart"/>
      <w:r w:rsidRPr="003B1EA6">
        <w:rPr>
          <w:rFonts w:ascii="Times New Roman" w:hAnsi="Times New Roman" w:cs="Times New Roman"/>
        </w:rPr>
        <w:t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22. Реестр размещается в открытом доступе на официальном сайте единой системы по адресу http://gossluzhba.gov.ru/reestr в виде списка, который содержит:</w:t>
      </w: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(в ред. Постановления Правительства РФ от 30.01.2021 N 87)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а) порядковый номер;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 xml:space="preserve">е) дату соответствующего акта о применении взыскания в виде увольнения (освобождения </w:t>
      </w:r>
      <w:r w:rsidRPr="003B1EA6">
        <w:rPr>
          <w:rFonts w:ascii="Times New Roman" w:hAnsi="Times New Roman" w:cs="Times New Roman"/>
        </w:rPr>
        <w:lastRenderedPageBreak/>
        <w:t>от должности) в связи с утратой доверия за совершение коррупционного правонарушения;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ж) дату размещения информации на официальном сайте единой системы.</w:t>
      </w:r>
    </w:p>
    <w:p w:rsidR="00B710C4" w:rsidRPr="003B1EA6" w:rsidRDefault="00B710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 xml:space="preserve">23. </w:t>
      </w:r>
      <w:proofErr w:type="gramStart"/>
      <w:r w:rsidRPr="003B1EA6">
        <w:rPr>
          <w:rFonts w:ascii="Times New Roman" w:hAnsi="Times New Roman" w:cs="Times New Roman"/>
        </w:rP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  <w:proofErr w:type="gramEnd"/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  <w:r w:rsidRPr="003B1EA6">
        <w:rPr>
          <w:rFonts w:ascii="Times New Roman" w:hAnsi="Times New Roman" w:cs="Times New Roman"/>
        </w:rPr>
        <w:t>(в ред. Постановления Правительства РФ от 30.01.2021 N 87)</w:t>
      </w: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jc w:val="both"/>
        <w:rPr>
          <w:rFonts w:ascii="Times New Roman" w:hAnsi="Times New Roman" w:cs="Times New Roman"/>
        </w:rPr>
      </w:pPr>
    </w:p>
    <w:p w:rsidR="00B710C4" w:rsidRPr="003B1EA6" w:rsidRDefault="00B710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3B1EA6" w:rsidRDefault="003D12B9">
      <w:pPr>
        <w:rPr>
          <w:rFonts w:ascii="Times New Roman" w:hAnsi="Times New Roman" w:cs="Times New Roman"/>
        </w:rPr>
      </w:pPr>
    </w:p>
    <w:sectPr w:rsidR="003D12B9" w:rsidRPr="003B1EA6" w:rsidSect="007A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C4"/>
    <w:rsid w:val="00252DD5"/>
    <w:rsid w:val="003B1EA6"/>
    <w:rsid w:val="003D12B9"/>
    <w:rsid w:val="00B710C4"/>
    <w:rsid w:val="00E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0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2022-05-05T08:31:00Z</dcterms:created>
  <dcterms:modified xsi:type="dcterms:W3CDTF">2022-05-16T07:40:00Z</dcterms:modified>
</cp:coreProperties>
</file>